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354A01" w14:textId="77777777" w:rsidR="009307EF" w:rsidRPr="006929AD" w:rsidRDefault="009307EF" w:rsidP="007C74CE">
      <w:pPr>
        <w:shd w:val="clear" w:color="auto" w:fill="FFFFFF"/>
        <w:tabs>
          <w:tab w:val="left" w:leader="dot" w:pos="1142"/>
        </w:tabs>
        <w:spacing w:line="360" w:lineRule="auto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929AD">
        <w:rPr>
          <w:rFonts w:ascii="Times New Roman" w:hAnsi="Times New Roman" w:cs="Times New Roman"/>
          <w:b/>
          <w:i/>
          <w:iCs/>
          <w:sz w:val="24"/>
          <w:szCs w:val="24"/>
        </w:rPr>
        <w:t>Projekt</w:t>
      </w:r>
    </w:p>
    <w:p w14:paraId="1C64EF8B" w14:textId="77777777" w:rsidR="009307EF" w:rsidRPr="00210AEC" w:rsidRDefault="009307EF" w:rsidP="007C74CE">
      <w:pPr>
        <w:shd w:val="clear" w:color="auto" w:fill="FFFFFF"/>
        <w:tabs>
          <w:tab w:val="left" w:leader="dot" w:pos="1142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465F8A" w14:textId="77777777" w:rsidR="009307EF" w:rsidRPr="00210AEC" w:rsidRDefault="009307EF" w:rsidP="007C74CE">
      <w:pPr>
        <w:shd w:val="clear" w:color="auto" w:fill="FFFFFF"/>
        <w:tabs>
          <w:tab w:val="left" w:leader="dot" w:pos="1142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CC2C3E" w14:textId="77777777" w:rsidR="009307EF" w:rsidRPr="008F485E" w:rsidRDefault="009307EF" w:rsidP="007C74CE">
      <w:pPr>
        <w:shd w:val="clear" w:color="auto" w:fill="FFFFFF"/>
        <w:tabs>
          <w:tab w:val="left" w:leader="dot" w:pos="1142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AEC">
        <w:rPr>
          <w:rFonts w:ascii="Times New Roman" w:hAnsi="Times New Roman" w:cs="Times New Roman"/>
          <w:b/>
          <w:sz w:val="24"/>
          <w:szCs w:val="24"/>
        </w:rPr>
        <w:t>Ustawa</w:t>
      </w:r>
    </w:p>
    <w:p w14:paraId="60CA0AB5" w14:textId="77777777" w:rsidR="009307EF" w:rsidRPr="008F485E" w:rsidRDefault="009307EF" w:rsidP="007C74CE">
      <w:pPr>
        <w:shd w:val="clear" w:color="auto" w:fill="FFFFFF"/>
        <w:tabs>
          <w:tab w:val="left" w:leader="dot" w:pos="1142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85E">
        <w:rPr>
          <w:rFonts w:ascii="Times New Roman" w:hAnsi="Times New Roman" w:cs="Times New Roman"/>
          <w:b/>
          <w:sz w:val="24"/>
          <w:szCs w:val="24"/>
        </w:rPr>
        <w:t>z dnia ……………. 20</w:t>
      </w:r>
      <w:r w:rsidR="006929AD">
        <w:rPr>
          <w:rFonts w:ascii="Times New Roman" w:hAnsi="Times New Roman" w:cs="Times New Roman"/>
          <w:b/>
          <w:sz w:val="24"/>
          <w:szCs w:val="24"/>
        </w:rPr>
        <w:t>21</w:t>
      </w:r>
      <w:r w:rsidRPr="008F485E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4209A6D5" w14:textId="77777777" w:rsidR="009307EF" w:rsidRPr="00210AEC" w:rsidRDefault="009307EF" w:rsidP="007C74CE">
      <w:pPr>
        <w:shd w:val="clear" w:color="auto" w:fill="FFFFFF"/>
        <w:tabs>
          <w:tab w:val="left" w:leader="dot" w:pos="1142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0AEC">
        <w:rPr>
          <w:rFonts w:ascii="Times New Roman" w:hAnsi="Times New Roman" w:cs="Times New Roman"/>
          <w:b/>
          <w:bCs/>
          <w:sz w:val="24"/>
          <w:szCs w:val="24"/>
        </w:rPr>
        <w:t xml:space="preserve">o sołtysach i radach sołeckich </w:t>
      </w:r>
    </w:p>
    <w:p w14:paraId="0752147F" w14:textId="77777777" w:rsidR="009307EF" w:rsidRPr="00210AEC" w:rsidRDefault="009307EF" w:rsidP="007C74CE">
      <w:pPr>
        <w:shd w:val="clear" w:color="auto" w:fill="FFFFFF"/>
        <w:tabs>
          <w:tab w:val="left" w:leader="dot" w:pos="1142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AEC">
        <w:rPr>
          <w:rFonts w:ascii="Times New Roman" w:hAnsi="Times New Roman" w:cs="Times New Roman"/>
          <w:b/>
          <w:bCs/>
          <w:sz w:val="24"/>
          <w:szCs w:val="24"/>
        </w:rPr>
        <w:t>oraz o zmianie niektórych innych ustaw</w:t>
      </w:r>
    </w:p>
    <w:p w14:paraId="72E8FAD0" w14:textId="77777777" w:rsidR="009307EF" w:rsidRPr="00210AEC" w:rsidRDefault="009307EF" w:rsidP="007C74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EB03FB" w14:textId="77777777" w:rsidR="009307EF" w:rsidRPr="00210AEC" w:rsidRDefault="009307EF" w:rsidP="007C74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04AF4A" w14:textId="77777777" w:rsidR="009307EF" w:rsidRPr="00210AEC" w:rsidRDefault="009307EF" w:rsidP="007C74CE">
      <w:pPr>
        <w:shd w:val="clear" w:color="auto" w:fill="FFFFFF"/>
        <w:spacing w:line="360" w:lineRule="auto"/>
        <w:ind w:right="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0AEC">
        <w:rPr>
          <w:rFonts w:ascii="Times New Roman" w:hAnsi="Times New Roman" w:cs="Times New Roman"/>
          <w:b/>
          <w:bCs/>
          <w:sz w:val="24"/>
          <w:szCs w:val="24"/>
        </w:rPr>
        <w:t>Art. 1</w:t>
      </w:r>
    </w:p>
    <w:p w14:paraId="53C59481" w14:textId="77777777" w:rsidR="009307EF" w:rsidRPr="00210AEC" w:rsidRDefault="009307EF" w:rsidP="007C74CE">
      <w:pPr>
        <w:shd w:val="clear" w:color="auto" w:fill="FFFFFF"/>
        <w:spacing w:line="36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210AEC">
        <w:rPr>
          <w:rFonts w:ascii="Times New Roman" w:hAnsi="Times New Roman" w:cs="Times New Roman"/>
          <w:sz w:val="24"/>
          <w:szCs w:val="24"/>
        </w:rPr>
        <w:t>Ustawa określa zasady wyboru i funkcjonowania sołtysów i rad sołeckich w jednostkach pomocniczych gminy, o których mowa w art. 5 ustawy o samorządzie gminnym.</w:t>
      </w:r>
    </w:p>
    <w:p w14:paraId="5DDF04E9" w14:textId="77777777" w:rsidR="009307EF" w:rsidRPr="00210AEC" w:rsidRDefault="009307EF" w:rsidP="007C74CE">
      <w:pPr>
        <w:widowControl/>
        <w:shd w:val="clear" w:color="auto" w:fill="FFFFFF"/>
        <w:autoSpaceDE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CC35A3" w14:textId="77777777" w:rsidR="009307EF" w:rsidRPr="00210AEC" w:rsidRDefault="009307EF" w:rsidP="007C74CE">
      <w:pPr>
        <w:widowControl/>
        <w:shd w:val="clear" w:color="auto" w:fill="FFFFFF"/>
        <w:autoSpaceDE/>
        <w:adjustRightInd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AEC">
        <w:rPr>
          <w:rFonts w:ascii="Times New Roman" w:hAnsi="Times New Roman" w:cs="Times New Roman"/>
          <w:b/>
          <w:sz w:val="24"/>
          <w:szCs w:val="24"/>
        </w:rPr>
        <w:t xml:space="preserve">Art. 2 </w:t>
      </w:r>
    </w:p>
    <w:p w14:paraId="683283A2" w14:textId="77777777" w:rsidR="009307EF" w:rsidRPr="00210AEC" w:rsidRDefault="009307EF" w:rsidP="007C74CE">
      <w:pPr>
        <w:pStyle w:val="Akapitzlist"/>
        <w:widowControl/>
        <w:numPr>
          <w:ilvl w:val="0"/>
          <w:numId w:val="1"/>
        </w:numPr>
        <w:shd w:val="clear" w:color="auto" w:fill="FFFFFF"/>
        <w:autoSpaceDE/>
        <w:adjustRightInd/>
        <w:spacing w:line="360" w:lineRule="auto"/>
        <w:ind w:left="756"/>
        <w:jc w:val="both"/>
        <w:rPr>
          <w:rFonts w:ascii="Times New Roman" w:hAnsi="Times New Roman" w:cs="Times New Roman"/>
          <w:sz w:val="24"/>
          <w:szCs w:val="24"/>
        </w:rPr>
      </w:pPr>
      <w:r w:rsidRPr="00210AEC">
        <w:rPr>
          <w:rFonts w:ascii="Times New Roman" w:hAnsi="Times New Roman" w:cs="Times New Roman"/>
          <w:sz w:val="24"/>
          <w:szCs w:val="24"/>
        </w:rPr>
        <w:t xml:space="preserve">Mieszkańcy sołectwa tworzą wspólnotę samorządową. </w:t>
      </w:r>
    </w:p>
    <w:p w14:paraId="74F0BA63" w14:textId="77777777" w:rsidR="009307EF" w:rsidRPr="00210AEC" w:rsidRDefault="009307EF" w:rsidP="007C74CE">
      <w:pPr>
        <w:pStyle w:val="Akapitzlist"/>
        <w:numPr>
          <w:ilvl w:val="0"/>
          <w:numId w:val="1"/>
        </w:numPr>
        <w:spacing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10AEC">
        <w:rPr>
          <w:rFonts w:ascii="Times New Roman" w:eastAsiaTheme="minorHAnsi" w:hAnsi="Times New Roman" w:cs="Times New Roman"/>
          <w:sz w:val="24"/>
          <w:szCs w:val="24"/>
          <w:lang w:eastAsia="en-US"/>
        </w:rPr>
        <w:t>Sołectwo wykonuje zadania publiczne w imieniu własnym i na własną odpowiedzialność.</w:t>
      </w:r>
    </w:p>
    <w:p w14:paraId="522B4E51" w14:textId="77777777" w:rsidR="009307EF" w:rsidRPr="00210AEC" w:rsidRDefault="009307EF" w:rsidP="007C74CE">
      <w:pPr>
        <w:pStyle w:val="Akapitzlist"/>
        <w:numPr>
          <w:ilvl w:val="0"/>
          <w:numId w:val="1"/>
        </w:numPr>
        <w:spacing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10AEC">
        <w:rPr>
          <w:rFonts w:ascii="Times New Roman" w:eastAsiaTheme="minorHAnsi" w:hAnsi="Times New Roman" w:cs="Times New Roman"/>
          <w:sz w:val="24"/>
          <w:szCs w:val="24"/>
          <w:lang w:eastAsia="en-US"/>
        </w:rPr>
        <w:t>Sołectwo nabywa osobowość prawną z chwilą wpisu do odpowiedniego rejestru prowadzonego przez gminę.</w:t>
      </w:r>
    </w:p>
    <w:p w14:paraId="6268580F" w14:textId="77777777" w:rsidR="009307EF" w:rsidRPr="00210AEC" w:rsidRDefault="009307EF" w:rsidP="007C74CE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8072119" w14:textId="77777777" w:rsidR="009307EF" w:rsidRPr="00210AEC" w:rsidRDefault="009307EF" w:rsidP="007C74CE">
      <w:pPr>
        <w:widowControl/>
        <w:shd w:val="clear" w:color="auto" w:fill="FFFFFF"/>
        <w:autoSpaceDE/>
        <w:adjustRightInd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AEC">
        <w:rPr>
          <w:rFonts w:ascii="Times New Roman" w:hAnsi="Times New Roman" w:cs="Times New Roman"/>
          <w:b/>
          <w:sz w:val="24"/>
          <w:szCs w:val="24"/>
        </w:rPr>
        <w:t>Art. 3</w:t>
      </w:r>
    </w:p>
    <w:p w14:paraId="248D9A45" w14:textId="77777777" w:rsidR="009307EF" w:rsidRPr="00210AEC" w:rsidRDefault="009307EF" w:rsidP="007C74CE">
      <w:pPr>
        <w:pStyle w:val="Akapitzlist"/>
        <w:widowControl/>
        <w:numPr>
          <w:ilvl w:val="0"/>
          <w:numId w:val="2"/>
        </w:numPr>
        <w:shd w:val="clear" w:color="auto" w:fill="FFFFFF"/>
        <w:autoSpaceDE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AEC">
        <w:rPr>
          <w:rFonts w:ascii="Times New Roman" w:hAnsi="Times New Roman" w:cs="Times New Roman"/>
          <w:sz w:val="24"/>
          <w:szCs w:val="24"/>
        </w:rPr>
        <w:t>Organem uchwałodawczym w sołectwie jest zebranie wiejskie, a wykonawczym – sołtys. Działalność sołtysa wspomaga rada sołecka jako jego organ pomocniczy.</w:t>
      </w:r>
    </w:p>
    <w:p w14:paraId="676408E7" w14:textId="77777777" w:rsidR="009307EF" w:rsidRPr="00210AEC" w:rsidRDefault="009307EF" w:rsidP="007C74CE">
      <w:pPr>
        <w:pStyle w:val="Akapitzlist"/>
        <w:widowControl/>
        <w:numPr>
          <w:ilvl w:val="0"/>
          <w:numId w:val="2"/>
        </w:numPr>
        <w:shd w:val="clear" w:color="auto" w:fill="FFFFFF"/>
        <w:autoSpaceDE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AEC">
        <w:rPr>
          <w:rFonts w:ascii="Times New Roman" w:hAnsi="Times New Roman" w:cs="Times New Roman"/>
          <w:sz w:val="24"/>
          <w:szCs w:val="24"/>
        </w:rPr>
        <w:t>Sołtys oraz członkowie rady sołeckiej wybierani są w głosowaniu tajnym, bezpośrednim, spośród nieograniczonej liczby kandydatów, przez stałych mieszkańców sołectwa uprawnionych do głosowania.</w:t>
      </w:r>
    </w:p>
    <w:p w14:paraId="03B67CD5" w14:textId="77777777" w:rsidR="009307EF" w:rsidRPr="00210AEC" w:rsidRDefault="009307EF" w:rsidP="007C74CE">
      <w:pPr>
        <w:widowControl/>
        <w:shd w:val="clear" w:color="auto" w:fill="FFFFFF"/>
        <w:autoSpaceDE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DFB4F9" w14:textId="77777777" w:rsidR="009307EF" w:rsidRPr="00210AEC" w:rsidRDefault="009307EF" w:rsidP="007C74CE">
      <w:pPr>
        <w:widowControl/>
        <w:shd w:val="clear" w:color="auto" w:fill="FFFFFF"/>
        <w:autoSpaceDE/>
        <w:adjustRightInd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AEC">
        <w:rPr>
          <w:rFonts w:ascii="Times New Roman" w:hAnsi="Times New Roman" w:cs="Times New Roman"/>
          <w:b/>
          <w:sz w:val="24"/>
          <w:szCs w:val="24"/>
        </w:rPr>
        <w:t>Art. 4</w:t>
      </w:r>
    </w:p>
    <w:p w14:paraId="432E73C6" w14:textId="77777777" w:rsidR="009307EF" w:rsidRPr="00210AEC" w:rsidRDefault="009307EF" w:rsidP="007C74CE">
      <w:pPr>
        <w:pStyle w:val="Akapitzlist"/>
        <w:widowControl/>
        <w:numPr>
          <w:ilvl w:val="0"/>
          <w:numId w:val="3"/>
        </w:numPr>
        <w:shd w:val="clear" w:color="auto" w:fill="FFFFFF"/>
        <w:autoSpaceDE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AEC">
        <w:rPr>
          <w:rFonts w:ascii="Times New Roman" w:hAnsi="Times New Roman" w:cs="Times New Roman"/>
          <w:sz w:val="24"/>
          <w:szCs w:val="24"/>
        </w:rPr>
        <w:t>Sołtys może uczestniczyć w pracach rady gminy na zasadach określonych w statucie gminy, bez prawa do głosowania. Przewodniczący rady gminy jest każdorazowo zobowiązany do zawiadamiania sołtysa, na takich samych zasadach jak radnych, o sesji rady gminy.</w:t>
      </w:r>
    </w:p>
    <w:p w14:paraId="681C390F" w14:textId="77777777" w:rsidR="009307EF" w:rsidRPr="00210AEC" w:rsidRDefault="009307EF" w:rsidP="007C74CE">
      <w:pPr>
        <w:pStyle w:val="Akapitzlist"/>
        <w:widowControl/>
        <w:numPr>
          <w:ilvl w:val="0"/>
          <w:numId w:val="3"/>
        </w:numPr>
        <w:shd w:val="clear" w:color="auto" w:fill="FFFFFF"/>
        <w:autoSpaceDE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AEC">
        <w:rPr>
          <w:rFonts w:ascii="Times New Roman" w:hAnsi="Times New Roman" w:cs="Times New Roman"/>
          <w:sz w:val="24"/>
          <w:szCs w:val="24"/>
        </w:rPr>
        <w:lastRenderedPageBreak/>
        <w:t>W pracach rady gminy, z upoważnienia sołtysa, może uczestniczyć, w ramach uprawnień przyznanych sołtysom,  członek rady sołeckiej upoważniony pisemnie przez sołtysa.</w:t>
      </w:r>
    </w:p>
    <w:p w14:paraId="1DC5F541" w14:textId="77777777" w:rsidR="009307EF" w:rsidRPr="00210AEC" w:rsidRDefault="009307EF" w:rsidP="007C74CE">
      <w:pPr>
        <w:pStyle w:val="Akapitzlist"/>
        <w:widowControl/>
        <w:shd w:val="clear" w:color="auto" w:fill="FFFFFF"/>
        <w:autoSpaceDE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5E7B4E" w14:textId="77777777" w:rsidR="009307EF" w:rsidRPr="00210AEC" w:rsidRDefault="009307EF" w:rsidP="007C74CE">
      <w:pPr>
        <w:widowControl/>
        <w:shd w:val="clear" w:color="auto" w:fill="FFFFFF"/>
        <w:autoSpaceDE/>
        <w:adjustRightInd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AEC">
        <w:rPr>
          <w:rFonts w:ascii="Times New Roman" w:hAnsi="Times New Roman" w:cs="Times New Roman"/>
          <w:b/>
          <w:sz w:val="24"/>
          <w:szCs w:val="24"/>
        </w:rPr>
        <w:t>Art. 5</w:t>
      </w:r>
    </w:p>
    <w:p w14:paraId="19AD3E1F" w14:textId="77777777" w:rsidR="009307EF" w:rsidRPr="00210AEC" w:rsidRDefault="009307EF" w:rsidP="007C74CE">
      <w:pPr>
        <w:pStyle w:val="Akapitzlist"/>
        <w:widowControl/>
        <w:numPr>
          <w:ilvl w:val="0"/>
          <w:numId w:val="4"/>
        </w:numPr>
        <w:shd w:val="clear" w:color="auto" w:fill="FFFFFF"/>
        <w:autoSpaceDE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AEC">
        <w:rPr>
          <w:rFonts w:ascii="Times New Roman" w:hAnsi="Times New Roman" w:cs="Times New Roman"/>
          <w:sz w:val="24"/>
          <w:szCs w:val="24"/>
        </w:rPr>
        <w:t xml:space="preserve">Rada gminy ustanawia zasady na jakich sołtysom oraz członkom rad sołeckich będzie przysługiwała dieta lub zwrot kosztów podróży służbowej. </w:t>
      </w:r>
    </w:p>
    <w:p w14:paraId="2634FC7C" w14:textId="77777777" w:rsidR="009307EF" w:rsidRPr="00210AEC" w:rsidRDefault="009307EF" w:rsidP="007C74CE">
      <w:pPr>
        <w:pStyle w:val="Akapitzlist"/>
        <w:widowControl/>
        <w:numPr>
          <w:ilvl w:val="0"/>
          <w:numId w:val="4"/>
        </w:numPr>
        <w:shd w:val="clear" w:color="auto" w:fill="FFFFFF"/>
        <w:autoSpaceDE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AEC">
        <w:rPr>
          <w:rFonts w:ascii="Times New Roman" w:hAnsi="Times New Roman" w:cs="Times New Roman"/>
          <w:sz w:val="24"/>
          <w:szCs w:val="24"/>
        </w:rPr>
        <w:t xml:space="preserve">Niezależnie od diet i zwrotu kosztów podróży służbowych sołtysom przysługuje zryczałtowane wynagrodzenie związane z pełnioną funkcją, </w:t>
      </w:r>
      <w:r w:rsidRPr="00210AEC">
        <w:rPr>
          <w:rStyle w:val="Pogrubienie"/>
          <w:rFonts w:ascii="Times New Roman" w:hAnsi="Times New Roman" w:cs="Times New Roman"/>
          <w:b w:val="0"/>
          <w:sz w:val="24"/>
          <w:szCs w:val="24"/>
        </w:rPr>
        <w:t>wynoszące w skali miesięcznej</w:t>
      </w:r>
      <w:r w:rsidRPr="00210AEC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210AEC">
        <w:rPr>
          <w:rFonts w:ascii="Times New Roman" w:hAnsi="Times New Roman" w:cs="Times New Roman"/>
          <w:sz w:val="24"/>
          <w:szCs w:val="24"/>
        </w:rPr>
        <w:t xml:space="preserve">połowę minimalnego wynagrodzenia określonego na podstawie ustawy o minimalnym wynagrodzeniu za pracę. </w:t>
      </w:r>
    </w:p>
    <w:p w14:paraId="59C6F6FD" w14:textId="77777777" w:rsidR="009307EF" w:rsidRPr="00210AEC" w:rsidRDefault="009307EF" w:rsidP="007C74CE">
      <w:pPr>
        <w:pStyle w:val="Akapitzlist"/>
        <w:widowControl/>
        <w:numPr>
          <w:ilvl w:val="0"/>
          <w:numId w:val="4"/>
        </w:numPr>
        <w:shd w:val="clear" w:color="auto" w:fill="FFFFFF"/>
        <w:autoSpaceDE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AEC">
        <w:rPr>
          <w:rFonts w:ascii="Times New Roman" w:hAnsi="Times New Roman" w:cs="Times New Roman"/>
          <w:sz w:val="24"/>
          <w:szCs w:val="24"/>
        </w:rPr>
        <w:t>Sołtys w związku z pełnioną funkcją nawiązuje stosunek pracy na podstawie wyboru.</w:t>
      </w:r>
    </w:p>
    <w:p w14:paraId="40FE2EDD" w14:textId="77777777" w:rsidR="009307EF" w:rsidRPr="00210AEC" w:rsidRDefault="009307EF" w:rsidP="007C74CE">
      <w:pPr>
        <w:pStyle w:val="Akapitzlist"/>
        <w:widowControl/>
        <w:numPr>
          <w:ilvl w:val="0"/>
          <w:numId w:val="4"/>
        </w:numPr>
        <w:shd w:val="clear" w:color="auto" w:fill="FFFFFF"/>
        <w:autoSpaceDE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AEC">
        <w:rPr>
          <w:rFonts w:ascii="Times New Roman" w:hAnsi="Times New Roman" w:cs="Times New Roman"/>
          <w:sz w:val="24"/>
          <w:szCs w:val="24"/>
        </w:rPr>
        <w:t>Kwoty, o których mowa w ust. 1 i 2 nie obciążają funduszu sołeckiego.</w:t>
      </w:r>
    </w:p>
    <w:p w14:paraId="72589DC9" w14:textId="77777777" w:rsidR="009307EF" w:rsidRPr="00210AEC" w:rsidRDefault="009307EF" w:rsidP="007C74CE">
      <w:pPr>
        <w:pStyle w:val="Akapitzlist"/>
        <w:widowControl/>
        <w:numPr>
          <w:ilvl w:val="0"/>
          <w:numId w:val="4"/>
        </w:numPr>
        <w:shd w:val="clear" w:color="auto" w:fill="FFFFFF"/>
        <w:autoSpaceDE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AEC">
        <w:rPr>
          <w:rFonts w:ascii="Times New Roman" w:hAnsi="Times New Roman" w:cs="Times New Roman"/>
          <w:sz w:val="24"/>
          <w:szCs w:val="24"/>
        </w:rPr>
        <w:t>Kwoty, o których mowa w ust. 2 pochodzą z budżetu państwa.</w:t>
      </w:r>
    </w:p>
    <w:p w14:paraId="4CAA2F7D" w14:textId="77777777" w:rsidR="009307EF" w:rsidRPr="00210AEC" w:rsidRDefault="009307EF" w:rsidP="007C74CE">
      <w:pPr>
        <w:widowControl/>
        <w:shd w:val="clear" w:color="auto" w:fill="FFFFFF"/>
        <w:autoSpaceDE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ECB7D6" w14:textId="77777777" w:rsidR="009307EF" w:rsidRPr="00210AEC" w:rsidRDefault="009307EF" w:rsidP="007C74CE">
      <w:pPr>
        <w:widowControl/>
        <w:shd w:val="clear" w:color="auto" w:fill="FFFFFF"/>
        <w:autoSpaceDE/>
        <w:adjustRightInd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AEC">
        <w:rPr>
          <w:rFonts w:ascii="Times New Roman" w:hAnsi="Times New Roman" w:cs="Times New Roman"/>
          <w:b/>
          <w:sz w:val="24"/>
          <w:szCs w:val="24"/>
        </w:rPr>
        <w:t>Art. 6</w:t>
      </w:r>
    </w:p>
    <w:p w14:paraId="0F555606" w14:textId="77777777" w:rsidR="009307EF" w:rsidRPr="00210AEC" w:rsidRDefault="009307EF" w:rsidP="007C74CE">
      <w:pPr>
        <w:pStyle w:val="Akapitzlist"/>
        <w:widowControl/>
        <w:numPr>
          <w:ilvl w:val="0"/>
          <w:numId w:val="5"/>
        </w:numPr>
        <w:shd w:val="clear" w:color="auto" w:fill="FFFFFF"/>
        <w:autoSpaceDE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AEC">
        <w:rPr>
          <w:rFonts w:ascii="Times New Roman" w:hAnsi="Times New Roman" w:cs="Times New Roman"/>
          <w:sz w:val="24"/>
          <w:szCs w:val="24"/>
        </w:rPr>
        <w:t>Sołtys korzysta z ochrony prawnej przysługującej funkcjonariuszom publicznym.</w:t>
      </w:r>
    </w:p>
    <w:p w14:paraId="57D1F061" w14:textId="77777777" w:rsidR="009307EF" w:rsidRPr="00210AEC" w:rsidRDefault="009307EF" w:rsidP="007C74CE">
      <w:pPr>
        <w:pStyle w:val="Akapitzlist"/>
        <w:widowControl/>
        <w:shd w:val="clear" w:color="auto" w:fill="FFFFFF"/>
        <w:autoSpaceDE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FFAF07" w14:textId="77777777" w:rsidR="009307EF" w:rsidRPr="00210AEC" w:rsidRDefault="009307EF" w:rsidP="007C74CE">
      <w:pPr>
        <w:widowControl/>
        <w:shd w:val="clear" w:color="auto" w:fill="FFFFFF"/>
        <w:autoSpaceDE/>
        <w:adjustRightInd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AEC">
        <w:rPr>
          <w:rFonts w:ascii="Times New Roman" w:hAnsi="Times New Roman" w:cs="Times New Roman"/>
          <w:b/>
          <w:sz w:val="24"/>
          <w:szCs w:val="24"/>
        </w:rPr>
        <w:t>Art. 7</w:t>
      </w:r>
    </w:p>
    <w:p w14:paraId="0AEA67B4" w14:textId="77777777" w:rsidR="009307EF" w:rsidRPr="00210AEC" w:rsidRDefault="009307EF" w:rsidP="007C74C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AEC">
        <w:rPr>
          <w:rFonts w:ascii="Times New Roman" w:hAnsi="Times New Roman" w:cs="Times New Roman"/>
          <w:sz w:val="24"/>
          <w:szCs w:val="24"/>
        </w:rPr>
        <w:t xml:space="preserve">Sołectwo zarządza i korzysta z mienia komunalnego oraz rozporządza dochodami z tego źródła w zakresie określonym w statucie. Statut ustala również zakres czynności dokonywanych samodzielnie przez sołectwo w zakresie przysługującego jej mienia. </w:t>
      </w:r>
    </w:p>
    <w:p w14:paraId="5D9914CB" w14:textId="77777777" w:rsidR="009307EF" w:rsidRPr="00210AEC" w:rsidRDefault="009307EF" w:rsidP="007C74C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AEC">
        <w:rPr>
          <w:rFonts w:ascii="Times New Roman" w:hAnsi="Times New Roman" w:cs="Times New Roman"/>
          <w:sz w:val="24"/>
          <w:szCs w:val="24"/>
        </w:rPr>
        <w:t>Sołectwo może wykonywać działalność pożytku publicznego.</w:t>
      </w:r>
    </w:p>
    <w:p w14:paraId="54BF969F" w14:textId="77777777" w:rsidR="009307EF" w:rsidRPr="00210AEC" w:rsidRDefault="009307EF" w:rsidP="007C74C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AEC">
        <w:rPr>
          <w:rFonts w:ascii="Times New Roman" w:hAnsi="Times New Roman" w:cs="Times New Roman"/>
          <w:sz w:val="24"/>
          <w:szCs w:val="24"/>
        </w:rPr>
        <w:t>Rada gminy nie może uszczuplić dotychczasowych praw sołectw do korzystania z mienia bez zgody zebrania wiejskiego.</w:t>
      </w:r>
    </w:p>
    <w:p w14:paraId="55023AA9" w14:textId="77777777" w:rsidR="009307EF" w:rsidRPr="00210AEC" w:rsidRDefault="009307EF" w:rsidP="007C74C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AEC">
        <w:rPr>
          <w:rFonts w:ascii="Times New Roman" w:hAnsi="Times New Roman" w:cs="Times New Roman"/>
          <w:sz w:val="24"/>
          <w:szCs w:val="24"/>
        </w:rPr>
        <w:t>Wszystkie przysługujące dotychczas mieszkańcom wsi prawa własności, użytkowania lub inne prawa rzeczowe i majątkowe, zwane dalej mieniem sołeckim, pozostają nienaruszalne.</w:t>
      </w:r>
    </w:p>
    <w:p w14:paraId="51914A9F" w14:textId="77777777" w:rsidR="009307EF" w:rsidRPr="00210AEC" w:rsidRDefault="009307EF" w:rsidP="007C74C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AEC">
        <w:rPr>
          <w:rFonts w:ascii="Times New Roman" w:hAnsi="Times New Roman" w:cs="Times New Roman"/>
          <w:sz w:val="24"/>
          <w:szCs w:val="24"/>
        </w:rPr>
        <w:t>Do mienia gminnego mają zastosowanie przepisy dotyczące mienia komunalnego.</w:t>
      </w:r>
    </w:p>
    <w:p w14:paraId="4DE89ED0" w14:textId="77777777" w:rsidR="006929AD" w:rsidRDefault="006929AD" w:rsidP="007C74CE">
      <w:pPr>
        <w:widowControl/>
        <w:autoSpaceDE/>
        <w:adjustRightInd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70215E5D" w14:textId="77777777" w:rsidR="009307EF" w:rsidRPr="00210AEC" w:rsidRDefault="009307EF" w:rsidP="007C74CE">
      <w:pPr>
        <w:widowControl/>
        <w:autoSpaceDE/>
        <w:adjustRightInd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10AE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Art. 8</w:t>
      </w:r>
    </w:p>
    <w:p w14:paraId="4B2DF698" w14:textId="77777777" w:rsidR="009307EF" w:rsidRPr="00210AEC" w:rsidRDefault="009307EF" w:rsidP="007C74CE">
      <w:pPr>
        <w:pStyle w:val="Akapitzlist"/>
        <w:widowControl/>
        <w:numPr>
          <w:ilvl w:val="0"/>
          <w:numId w:val="7"/>
        </w:numPr>
        <w:autoSpaceDE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AE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O</w:t>
      </w:r>
      <w:r w:rsidRPr="00210AEC">
        <w:rPr>
          <w:rFonts w:ascii="Times New Roman" w:hAnsi="Times New Roman" w:cs="Times New Roman"/>
          <w:sz w:val="24"/>
          <w:szCs w:val="24"/>
        </w:rPr>
        <w:t xml:space="preserve">rganizację i zakres działania sołectwa określa rada gminy statutem, po przeprowadzeniu konsultacji z mieszkańcami. </w:t>
      </w:r>
    </w:p>
    <w:p w14:paraId="3D59F2C5" w14:textId="77777777" w:rsidR="009307EF" w:rsidRPr="00210AEC" w:rsidRDefault="009307EF" w:rsidP="007C74CE">
      <w:pPr>
        <w:pStyle w:val="Akapitzlist"/>
        <w:widowControl/>
        <w:numPr>
          <w:ilvl w:val="0"/>
          <w:numId w:val="7"/>
        </w:numPr>
        <w:autoSpaceDE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AEC">
        <w:rPr>
          <w:rFonts w:ascii="Times New Roman" w:hAnsi="Times New Roman" w:cs="Times New Roman"/>
          <w:sz w:val="24"/>
          <w:szCs w:val="24"/>
        </w:rPr>
        <w:t xml:space="preserve">Statut może przewidywać powołanie jednostki niższego rzędu w ramach sołectwa.  </w:t>
      </w:r>
    </w:p>
    <w:p w14:paraId="3EC34955" w14:textId="77777777" w:rsidR="009307EF" w:rsidRPr="00210AEC" w:rsidRDefault="009307EF" w:rsidP="007C74CE">
      <w:pPr>
        <w:pStyle w:val="Akapitzlist"/>
        <w:widowControl/>
        <w:numPr>
          <w:ilvl w:val="0"/>
          <w:numId w:val="7"/>
        </w:numPr>
        <w:shd w:val="clear" w:color="auto" w:fill="FFFFFF"/>
        <w:autoSpaceDE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AEC">
        <w:rPr>
          <w:rFonts w:ascii="Times New Roman" w:hAnsi="Times New Roman" w:cs="Times New Roman"/>
          <w:sz w:val="24"/>
          <w:szCs w:val="24"/>
        </w:rPr>
        <w:lastRenderedPageBreak/>
        <w:t>Statut sołectwa określa w szczególności:</w:t>
      </w:r>
    </w:p>
    <w:p w14:paraId="64E10C95" w14:textId="77777777" w:rsidR="009307EF" w:rsidRPr="00210AEC" w:rsidRDefault="009307EF" w:rsidP="007C74CE">
      <w:pPr>
        <w:pStyle w:val="Akapitzlist"/>
        <w:widowControl/>
        <w:shd w:val="clear" w:color="auto" w:fill="FFFFFF"/>
        <w:autoSpaceDE/>
        <w:adjustRightInd/>
        <w:spacing w:line="360" w:lineRule="auto"/>
        <w:ind w:left="735"/>
        <w:jc w:val="both"/>
        <w:rPr>
          <w:rFonts w:ascii="Times New Roman" w:hAnsi="Times New Roman" w:cs="Times New Roman"/>
          <w:sz w:val="24"/>
          <w:szCs w:val="24"/>
        </w:rPr>
      </w:pPr>
      <w:r w:rsidRPr="00210AEC">
        <w:rPr>
          <w:rFonts w:ascii="Times New Roman" w:hAnsi="Times New Roman" w:cs="Times New Roman"/>
          <w:sz w:val="24"/>
          <w:szCs w:val="24"/>
        </w:rPr>
        <w:t xml:space="preserve">1) nazwę i obszar sołectwa; </w:t>
      </w:r>
    </w:p>
    <w:p w14:paraId="28AC8DA4" w14:textId="77777777" w:rsidR="009307EF" w:rsidRPr="00210AEC" w:rsidRDefault="009307EF" w:rsidP="007C74CE">
      <w:pPr>
        <w:pStyle w:val="Akapitzlist"/>
        <w:widowControl/>
        <w:shd w:val="clear" w:color="auto" w:fill="FFFFFF"/>
        <w:autoSpaceDE/>
        <w:adjustRightInd/>
        <w:spacing w:line="360" w:lineRule="auto"/>
        <w:ind w:left="735"/>
        <w:jc w:val="both"/>
        <w:rPr>
          <w:rFonts w:ascii="Times New Roman" w:hAnsi="Times New Roman" w:cs="Times New Roman"/>
          <w:sz w:val="24"/>
          <w:szCs w:val="24"/>
        </w:rPr>
      </w:pPr>
      <w:r w:rsidRPr="00210AEC">
        <w:rPr>
          <w:rFonts w:ascii="Times New Roman" w:hAnsi="Times New Roman" w:cs="Times New Roman"/>
          <w:sz w:val="24"/>
          <w:szCs w:val="24"/>
        </w:rPr>
        <w:t xml:space="preserve">2) zasady i tryb wyborów organów sołectwa, w tym kwestie prawomocności zebrania wiejskiego; </w:t>
      </w:r>
    </w:p>
    <w:p w14:paraId="7EC29A6D" w14:textId="77777777" w:rsidR="009307EF" w:rsidRPr="00210AEC" w:rsidRDefault="009307EF" w:rsidP="007C74CE">
      <w:pPr>
        <w:pStyle w:val="Akapitzlist"/>
        <w:widowControl/>
        <w:shd w:val="clear" w:color="auto" w:fill="FFFFFF"/>
        <w:autoSpaceDE/>
        <w:adjustRightInd/>
        <w:spacing w:line="360" w:lineRule="auto"/>
        <w:ind w:left="735"/>
        <w:jc w:val="both"/>
        <w:rPr>
          <w:rFonts w:ascii="Times New Roman" w:hAnsi="Times New Roman" w:cs="Times New Roman"/>
          <w:sz w:val="24"/>
          <w:szCs w:val="24"/>
        </w:rPr>
      </w:pPr>
      <w:r w:rsidRPr="00210AEC">
        <w:rPr>
          <w:rFonts w:ascii="Times New Roman" w:hAnsi="Times New Roman" w:cs="Times New Roman"/>
          <w:sz w:val="24"/>
          <w:szCs w:val="24"/>
        </w:rPr>
        <w:t>3) organizację i zadania organów sołectwa;</w:t>
      </w:r>
    </w:p>
    <w:p w14:paraId="0AAB3D3D" w14:textId="77777777" w:rsidR="009307EF" w:rsidRPr="00210AEC" w:rsidRDefault="009307EF" w:rsidP="007C74CE">
      <w:pPr>
        <w:pStyle w:val="Akapitzlist"/>
        <w:widowControl/>
        <w:shd w:val="clear" w:color="auto" w:fill="FFFFFF"/>
        <w:autoSpaceDE/>
        <w:adjustRightInd/>
        <w:spacing w:line="360" w:lineRule="auto"/>
        <w:ind w:left="735"/>
        <w:jc w:val="both"/>
        <w:rPr>
          <w:rFonts w:ascii="Times New Roman" w:hAnsi="Times New Roman" w:cs="Times New Roman"/>
          <w:sz w:val="24"/>
          <w:szCs w:val="24"/>
        </w:rPr>
      </w:pPr>
      <w:r w:rsidRPr="00210AEC">
        <w:rPr>
          <w:rFonts w:ascii="Times New Roman" w:hAnsi="Times New Roman" w:cs="Times New Roman"/>
          <w:sz w:val="24"/>
          <w:szCs w:val="24"/>
        </w:rPr>
        <w:t xml:space="preserve">4) zakres zadań przekazywanych sołectwu przez gminę oraz sposób ich realizacji; </w:t>
      </w:r>
    </w:p>
    <w:p w14:paraId="66590787" w14:textId="77777777" w:rsidR="009307EF" w:rsidRPr="00210AEC" w:rsidRDefault="009307EF" w:rsidP="007C74CE">
      <w:pPr>
        <w:pStyle w:val="Akapitzlist"/>
        <w:widowControl/>
        <w:shd w:val="clear" w:color="auto" w:fill="FFFFFF"/>
        <w:autoSpaceDE/>
        <w:adjustRightInd/>
        <w:spacing w:line="360" w:lineRule="auto"/>
        <w:ind w:left="735"/>
        <w:jc w:val="both"/>
        <w:rPr>
          <w:rFonts w:ascii="Times New Roman" w:hAnsi="Times New Roman" w:cs="Times New Roman"/>
          <w:sz w:val="24"/>
          <w:szCs w:val="24"/>
        </w:rPr>
      </w:pPr>
      <w:r w:rsidRPr="00210AEC">
        <w:rPr>
          <w:rFonts w:ascii="Times New Roman" w:hAnsi="Times New Roman" w:cs="Times New Roman"/>
          <w:sz w:val="24"/>
          <w:szCs w:val="24"/>
        </w:rPr>
        <w:t>5) zakres i formy kontroli oraz nadzoru organów gminy nad działalnością organów sołectwa.</w:t>
      </w:r>
    </w:p>
    <w:p w14:paraId="0082B2FE" w14:textId="77777777" w:rsidR="009307EF" w:rsidRPr="00210AEC" w:rsidRDefault="009307EF" w:rsidP="007C74CE">
      <w:pPr>
        <w:pStyle w:val="Akapitzlist"/>
        <w:widowControl/>
        <w:shd w:val="clear" w:color="auto" w:fill="FFFFFF"/>
        <w:autoSpaceDE/>
        <w:adjustRightInd/>
        <w:spacing w:line="360" w:lineRule="auto"/>
        <w:ind w:left="735"/>
        <w:jc w:val="both"/>
        <w:rPr>
          <w:rFonts w:ascii="Times New Roman" w:hAnsi="Times New Roman" w:cs="Times New Roman"/>
          <w:sz w:val="24"/>
          <w:szCs w:val="24"/>
        </w:rPr>
      </w:pPr>
    </w:p>
    <w:p w14:paraId="311971CC" w14:textId="77777777" w:rsidR="009307EF" w:rsidRPr="00210AEC" w:rsidRDefault="009307EF" w:rsidP="007C74CE">
      <w:pPr>
        <w:widowControl/>
        <w:shd w:val="clear" w:color="auto" w:fill="FFFFFF"/>
        <w:autoSpaceDE/>
        <w:adjustRightInd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AEC">
        <w:rPr>
          <w:rFonts w:ascii="Times New Roman" w:hAnsi="Times New Roman" w:cs="Times New Roman"/>
          <w:b/>
          <w:sz w:val="24"/>
          <w:szCs w:val="24"/>
        </w:rPr>
        <w:t>Art. 9</w:t>
      </w:r>
    </w:p>
    <w:p w14:paraId="382F6971" w14:textId="77777777" w:rsidR="009307EF" w:rsidRPr="00210AEC" w:rsidRDefault="009307EF" w:rsidP="007C74CE">
      <w:pPr>
        <w:pStyle w:val="Akapitzlist"/>
        <w:widowControl/>
        <w:numPr>
          <w:ilvl w:val="0"/>
          <w:numId w:val="8"/>
        </w:numPr>
        <w:shd w:val="clear" w:color="auto" w:fill="FFFFFF"/>
        <w:autoSpaceDE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AEC">
        <w:rPr>
          <w:rFonts w:ascii="Times New Roman" w:hAnsi="Times New Roman" w:cs="Times New Roman"/>
          <w:sz w:val="24"/>
          <w:szCs w:val="24"/>
        </w:rPr>
        <w:t>Zadania z zakresu obsługi administracyjno-organizacyjnej prowadzi właściwa miejscowo gmina.</w:t>
      </w:r>
    </w:p>
    <w:p w14:paraId="0DECDA39" w14:textId="77777777" w:rsidR="009307EF" w:rsidRPr="00210AEC" w:rsidRDefault="009307EF" w:rsidP="007C74CE">
      <w:pPr>
        <w:pStyle w:val="Akapitzlist"/>
        <w:widowControl/>
        <w:numPr>
          <w:ilvl w:val="0"/>
          <w:numId w:val="8"/>
        </w:numPr>
        <w:shd w:val="clear" w:color="auto" w:fill="FFFFFF"/>
        <w:autoSpaceDE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AEC">
        <w:rPr>
          <w:rFonts w:ascii="Times New Roman" w:hAnsi="Times New Roman" w:cs="Times New Roman"/>
          <w:sz w:val="24"/>
          <w:szCs w:val="24"/>
        </w:rPr>
        <w:t>Zadania związane z obsługą finansową prowadzi właściwy miejscowo wójt.</w:t>
      </w:r>
    </w:p>
    <w:p w14:paraId="527C877C" w14:textId="77777777" w:rsidR="009307EF" w:rsidRPr="00210AEC" w:rsidRDefault="009307EF" w:rsidP="007C74CE">
      <w:pPr>
        <w:widowControl/>
        <w:shd w:val="clear" w:color="auto" w:fill="FFFFFF"/>
        <w:autoSpaceDE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668487" w14:textId="77777777" w:rsidR="009307EF" w:rsidRPr="00210AEC" w:rsidRDefault="009307EF" w:rsidP="007C74CE">
      <w:pPr>
        <w:widowControl/>
        <w:shd w:val="clear" w:color="auto" w:fill="FFFFFF"/>
        <w:autoSpaceDE/>
        <w:adjustRightInd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AEC">
        <w:rPr>
          <w:rFonts w:ascii="Times New Roman" w:hAnsi="Times New Roman" w:cs="Times New Roman"/>
          <w:b/>
          <w:sz w:val="24"/>
          <w:szCs w:val="24"/>
        </w:rPr>
        <w:t>Art. 10</w:t>
      </w:r>
    </w:p>
    <w:p w14:paraId="0DF6F8C7" w14:textId="77777777" w:rsidR="009307EF" w:rsidRPr="00210AEC" w:rsidRDefault="009307EF" w:rsidP="007C74CE">
      <w:pPr>
        <w:spacing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10AEC">
        <w:rPr>
          <w:rFonts w:ascii="Times New Roman" w:eastAsiaTheme="minorHAnsi" w:hAnsi="Times New Roman" w:cs="Times New Roman"/>
          <w:sz w:val="24"/>
          <w:szCs w:val="24"/>
          <w:lang w:eastAsia="en-US"/>
        </w:rPr>
        <w:t>Sołectwa istniejące w chwili uchwalenia ustawy otrzymują osobowość prawną z mocy ustawy.</w:t>
      </w:r>
    </w:p>
    <w:p w14:paraId="56B29394" w14:textId="77777777" w:rsidR="009307EF" w:rsidRPr="00210AEC" w:rsidRDefault="009307EF" w:rsidP="007C74CE">
      <w:pPr>
        <w:widowControl/>
        <w:shd w:val="clear" w:color="auto" w:fill="FFFFFF"/>
        <w:autoSpaceDE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D471D4" w14:textId="77777777" w:rsidR="009307EF" w:rsidRPr="00210AEC" w:rsidRDefault="009307EF" w:rsidP="007C74CE">
      <w:pPr>
        <w:shd w:val="clear" w:color="auto" w:fill="FFFFFF"/>
        <w:spacing w:line="360" w:lineRule="auto"/>
        <w:ind w:right="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AEC">
        <w:rPr>
          <w:rFonts w:ascii="Times New Roman" w:hAnsi="Times New Roman" w:cs="Times New Roman"/>
          <w:b/>
          <w:sz w:val="24"/>
          <w:szCs w:val="24"/>
        </w:rPr>
        <w:t>Art. 11</w:t>
      </w:r>
    </w:p>
    <w:p w14:paraId="401F9C6B" w14:textId="77777777" w:rsidR="009307EF" w:rsidRPr="00210AEC" w:rsidRDefault="009307EF" w:rsidP="007C74CE">
      <w:pPr>
        <w:shd w:val="clear" w:color="auto" w:fill="FFFFFF"/>
        <w:spacing w:line="36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210AEC">
        <w:rPr>
          <w:rFonts w:ascii="Times New Roman" w:hAnsi="Times New Roman" w:cs="Times New Roman"/>
          <w:sz w:val="24"/>
          <w:szCs w:val="24"/>
        </w:rPr>
        <w:t>W ustawie z dnia z dnia 24 kwietnia 2003 r. o działalności pożytku publicznego i o wolontariacie wprowadza się następujące zmiany:</w:t>
      </w:r>
    </w:p>
    <w:p w14:paraId="17C09CE0" w14:textId="77777777" w:rsidR="009307EF" w:rsidRPr="006929AD" w:rsidRDefault="009307EF" w:rsidP="006929AD">
      <w:pPr>
        <w:pStyle w:val="Akapitzlist"/>
        <w:numPr>
          <w:ilvl w:val="0"/>
          <w:numId w:val="11"/>
        </w:numPr>
        <w:shd w:val="clear" w:color="auto" w:fill="FFFFFF"/>
        <w:spacing w:line="36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6929AD">
        <w:rPr>
          <w:rFonts w:ascii="Times New Roman" w:hAnsi="Times New Roman" w:cs="Times New Roman"/>
          <w:sz w:val="24"/>
          <w:szCs w:val="24"/>
        </w:rPr>
        <w:t xml:space="preserve">w art. 3 </w:t>
      </w:r>
      <w:r w:rsidR="006929AD" w:rsidRPr="006929AD">
        <w:rPr>
          <w:rFonts w:ascii="Times New Roman" w:hAnsi="Times New Roman" w:cs="Times New Roman"/>
          <w:sz w:val="24"/>
          <w:szCs w:val="24"/>
        </w:rPr>
        <w:t xml:space="preserve">w </w:t>
      </w:r>
      <w:r w:rsidRPr="006929AD">
        <w:rPr>
          <w:rFonts w:ascii="Times New Roman" w:hAnsi="Times New Roman" w:cs="Times New Roman"/>
          <w:sz w:val="24"/>
          <w:szCs w:val="24"/>
        </w:rPr>
        <w:t xml:space="preserve">ust. 3 </w:t>
      </w:r>
      <w:r w:rsidR="006929AD" w:rsidRPr="006929AD">
        <w:rPr>
          <w:rFonts w:ascii="Times New Roman" w:hAnsi="Times New Roman" w:cs="Times New Roman"/>
          <w:sz w:val="24"/>
          <w:szCs w:val="24"/>
        </w:rPr>
        <w:t xml:space="preserve">po pkt 4 wprowadza się </w:t>
      </w:r>
      <w:r w:rsidRPr="006929AD">
        <w:rPr>
          <w:rFonts w:ascii="Times New Roman" w:hAnsi="Times New Roman" w:cs="Times New Roman"/>
          <w:sz w:val="24"/>
          <w:szCs w:val="24"/>
        </w:rPr>
        <w:t xml:space="preserve">pkt 5 otrzymuje brzmienie: </w:t>
      </w:r>
    </w:p>
    <w:p w14:paraId="534EF558" w14:textId="77777777" w:rsidR="009307EF" w:rsidRPr="00210AEC" w:rsidRDefault="009307EF" w:rsidP="007C74CE">
      <w:pPr>
        <w:pStyle w:val="Akapitzlist"/>
        <w:shd w:val="clear" w:color="auto" w:fill="FFFFFF"/>
        <w:spacing w:line="360" w:lineRule="auto"/>
        <w:ind w:left="1080" w:right="5"/>
        <w:jc w:val="both"/>
        <w:rPr>
          <w:rFonts w:ascii="Times New Roman" w:hAnsi="Times New Roman" w:cs="Times New Roman"/>
          <w:sz w:val="24"/>
          <w:szCs w:val="24"/>
        </w:rPr>
      </w:pPr>
      <w:r w:rsidRPr="00210AEC">
        <w:rPr>
          <w:rFonts w:ascii="Times New Roman" w:hAnsi="Times New Roman" w:cs="Times New Roman"/>
          <w:sz w:val="24"/>
          <w:szCs w:val="24"/>
        </w:rPr>
        <w:t>„5) sołectwa.”</w:t>
      </w:r>
    </w:p>
    <w:p w14:paraId="1727251C" w14:textId="77777777" w:rsidR="009307EF" w:rsidRPr="00210AEC" w:rsidRDefault="009307EF" w:rsidP="007C74CE">
      <w:pPr>
        <w:pStyle w:val="Akapitzlist"/>
        <w:shd w:val="clear" w:color="auto" w:fill="FFFFFF"/>
        <w:spacing w:line="36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</w:p>
    <w:p w14:paraId="53C76B7A" w14:textId="77777777" w:rsidR="009307EF" w:rsidRPr="00210AEC" w:rsidRDefault="009307EF" w:rsidP="007C74C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AEC">
        <w:rPr>
          <w:rFonts w:ascii="Times New Roman" w:hAnsi="Times New Roman" w:cs="Times New Roman"/>
          <w:b/>
          <w:sz w:val="24"/>
          <w:szCs w:val="24"/>
        </w:rPr>
        <w:t>Art. 12</w:t>
      </w:r>
    </w:p>
    <w:p w14:paraId="24730C07" w14:textId="77777777" w:rsidR="009307EF" w:rsidRPr="00210AEC" w:rsidRDefault="009307EF" w:rsidP="007C74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0AEC">
        <w:rPr>
          <w:rFonts w:ascii="Times New Roman" w:hAnsi="Times New Roman" w:cs="Times New Roman"/>
          <w:sz w:val="24"/>
          <w:szCs w:val="24"/>
        </w:rPr>
        <w:t>W ustawie z dnia 8 marca 1990 r. o samorządzie gminnym wprowadza się następujące</w:t>
      </w:r>
      <w:r w:rsidRPr="00210AEC">
        <w:rPr>
          <w:rFonts w:ascii="Times New Roman" w:hAnsi="Times New Roman" w:cs="Times New Roman"/>
          <w:sz w:val="24"/>
          <w:szCs w:val="24"/>
        </w:rPr>
        <w:br/>
        <w:t>zmiany:</w:t>
      </w:r>
    </w:p>
    <w:p w14:paraId="6CA120D0" w14:textId="77777777" w:rsidR="009307EF" w:rsidRPr="006929AD" w:rsidRDefault="009307EF" w:rsidP="006929AD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9AD">
        <w:rPr>
          <w:rFonts w:ascii="Times New Roman" w:hAnsi="Times New Roman" w:cs="Times New Roman"/>
          <w:sz w:val="24"/>
          <w:szCs w:val="24"/>
        </w:rPr>
        <w:t>skreśla się art. 36;</w:t>
      </w:r>
    </w:p>
    <w:p w14:paraId="7C74B535" w14:textId="77777777" w:rsidR="009307EF" w:rsidRPr="00210AEC" w:rsidRDefault="009307EF" w:rsidP="007C74CE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AEC">
        <w:rPr>
          <w:rFonts w:ascii="Times New Roman" w:hAnsi="Times New Roman" w:cs="Times New Roman"/>
          <w:sz w:val="24"/>
          <w:szCs w:val="24"/>
        </w:rPr>
        <w:t>w art. 37b ust. 2 skreśla się zwrot „rady sołeckiej”</w:t>
      </w:r>
    </w:p>
    <w:p w14:paraId="2458B6F4" w14:textId="77777777" w:rsidR="009307EF" w:rsidRPr="00210AEC" w:rsidRDefault="009307EF" w:rsidP="007C74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6F7C7D" w14:textId="77777777" w:rsidR="009307EF" w:rsidRPr="008F485E" w:rsidRDefault="007C74CE" w:rsidP="007C74C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85E">
        <w:rPr>
          <w:rFonts w:ascii="Times New Roman" w:hAnsi="Times New Roman" w:cs="Times New Roman"/>
          <w:b/>
          <w:sz w:val="24"/>
          <w:szCs w:val="24"/>
        </w:rPr>
        <w:t>Art. 13</w:t>
      </w:r>
    </w:p>
    <w:p w14:paraId="2207BD0D" w14:textId="77777777" w:rsidR="007C74CE" w:rsidRDefault="007C74CE" w:rsidP="007C74CE">
      <w:pPr>
        <w:widowControl/>
        <w:autoSpaceDE/>
        <w:autoSpaceDN/>
        <w:adjustRightInd/>
        <w:spacing w:line="360" w:lineRule="auto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8F485E">
        <w:rPr>
          <w:rFonts w:ascii="Times New Roman" w:hAnsi="Times New Roman" w:cs="Times New Roman"/>
          <w:bCs/>
          <w:sz w:val="24"/>
          <w:szCs w:val="24"/>
        </w:rPr>
        <w:t xml:space="preserve">W ustawie z dnia 26 lipca 1991 r. o podatku dochodowym od osób fizycznych wprowadza się następujące zmiany: </w:t>
      </w:r>
    </w:p>
    <w:p w14:paraId="1DEC5618" w14:textId="77777777" w:rsidR="007C74CE" w:rsidRPr="008F485E" w:rsidRDefault="007C74CE" w:rsidP="007C74CE">
      <w:pPr>
        <w:pStyle w:val="Akapitzlist"/>
        <w:widowControl/>
        <w:numPr>
          <w:ilvl w:val="3"/>
          <w:numId w:val="6"/>
        </w:numPr>
        <w:tabs>
          <w:tab w:val="left" w:pos="1050"/>
          <w:tab w:val="left" w:pos="1276"/>
        </w:tabs>
        <w:autoSpaceDE/>
        <w:autoSpaceDN/>
        <w:adjustRightInd/>
        <w:spacing w:line="360" w:lineRule="auto"/>
        <w:ind w:left="851" w:hanging="142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8F485E">
        <w:rPr>
          <w:rFonts w:ascii="Times New Roman" w:hAnsi="Times New Roman" w:cs="Times New Roman"/>
          <w:bCs/>
          <w:sz w:val="24"/>
          <w:szCs w:val="24"/>
        </w:rPr>
        <w:t>w art. 45c po pkt 9 wprowadza się pkt 10 w brzmieniu:</w:t>
      </w:r>
    </w:p>
    <w:p w14:paraId="0EAF9D4E" w14:textId="77777777" w:rsidR="007C74CE" w:rsidRPr="008F485E" w:rsidRDefault="007C74CE" w:rsidP="007C74CE">
      <w:pPr>
        <w:pStyle w:val="Akapitzlist"/>
        <w:widowControl/>
        <w:tabs>
          <w:tab w:val="left" w:pos="1050"/>
          <w:tab w:val="left" w:pos="1276"/>
        </w:tabs>
        <w:autoSpaceDE/>
        <w:autoSpaceDN/>
        <w:adjustRightInd/>
        <w:spacing w:line="360" w:lineRule="auto"/>
        <w:ind w:left="851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8F485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„10. Na zasadach określonych w art. 45c pkt.1-9, dodatkowo </w:t>
      </w:r>
      <w:r w:rsidRPr="008F485E">
        <w:rPr>
          <w:rFonts w:ascii="Times New Roman" w:hAnsi="Times New Roman" w:cs="Times New Roman"/>
          <w:sz w:val="24"/>
          <w:szCs w:val="24"/>
        </w:rPr>
        <w:t>1% podatku może zostać przekazany na rzecz sołectwa właściwego ze względu na miejsce zamieszkanie podatnika.”</w:t>
      </w:r>
    </w:p>
    <w:p w14:paraId="023270DD" w14:textId="77777777" w:rsidR="007C74CE" w:rsidRPr="008F485E" w:rsidRDefault="007C74CE" w:rsidP="007C74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207240" w14:textId="77777777" w:rsidR="009307EF" w:rsidRPr="008F485E" w:rsidRDefault="007C74CE" w:rsidP="007C74C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85E">
        <w:rPr>
          <w:rFonts w:ascii="Times New Roman" w:hAnsi="Times New Roman" w:cs="Times New Roman"/>
          <w:b/>
          <w:sz w:val="24"/>
          <w:szCs w:val="24"/>
        </w:rPr>
        <w:t>Art. 14</w:t>
      </w:r>
    </w:p>
    <w:p w14:paraId="4BCBE249" w14:textId="77777777" w:rsidR="009307EF" w:rsidRPr="008F485E" w:rsidRDefault="009307EF" w:rsidP="007C74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485E">
        <w:rPr>
          <w:rFonts w:ascii="Times New Roman" w:hAnsi="Times New Roman" w:cs="Times New Roman"/>
          <w:sz w:val="24"/>
          <w:szCs w:val="24"/>
        </w:rPr>
        <w:t>Ustawa wchodzi w życie po upływie 14 dni od dnia ogłoszenia.</w:t>
      </w:r>
    </w:p>
    <w:p w14:paraId="67B4DD9D" w14:textId="77777777" w:rsidR="009307EF" w:rsidRPr="008F485E" w:rsidRDefault="009307EF" w:rsidP="007C74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0A6BABC" w14:textId="77777777" w:rsidR="009307EF" w:rsidRPr="008F485E" w:rsidRDefault="009307EF" w:rsidP="007C74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7568AF3" w14:textId="77777777" w:rsidR="009307EF" w:rsidRPr="008F485E" w:rsidRDefault="009307EF" w:rsidP="007C74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E1D5F27" w14:textId="77777777" w:rsidR="009307EF" w:rsidRPr="008F485E" w:rsidRDefault="009307EF" w:rsidP="007C74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077855D" w14:textId="77777777" w:rsidR="009307EF" w:rsidRPr="00210AEC" w:rsidRDefault="009307EF" w:rsidP="007C74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443FCF4" w14:textId="77777777" w:rsidR="009307EF" w:rsidRPr="00210AEC" w:rsidRDefault="009307EF" w:rsidP="007C74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F4BF102" w14:textId="77777777" w:rsidR="009307EF" w:rsidRPr="00210AEC" w:rsidRDefault="009307EF" w:rsidP="007C74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F69C7CC" w14:textId="77777777" w:rsidR="009307EF" w:rsidRDefault="009307EF" w:rsidP="007C74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822B06F" w14:textId="77777777" w:rsidR="00210AEC" w:rsidRPr="00210AEC" w:rsidRDefault="00210AEC" w:rsidP="007C74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5D74534" w14:textId="77777777" w:rsidR="009307EF" w:rsidRPr="00210AEC" w:rsidRDefault="009307EF" w:rsidP="007C74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E869C2E" w14:textId="77777777" w:rsidR="009307EF" w:rsidRDefault="009307EF" w:rsidP="007C74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D2264B5" w14:textId="77777777" w:rsidR="006929AD" w:rsidRDefault="006929AD" w:rsidP="007C74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B7E3EFC" w14:textId="77777777" w:rsidR="00570323" w:rsidRDefault="00570323" w:rsidP="007C74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5430B1C" w14:textId="77777777" w:rsidR="006A212A" w:rsidRDefault="006A212A" w:rsidP="007C74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80E088B" w14:textId="77777777" w:rsidR="006A212A" w:rsidRDefault="006A212A" w:rsidP="007C74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D6A6808" w14:textId="77777777" w:rsidR="006A212A" w:rsidRDefault="006A212A" w:rsidP="007C74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625C2D7" w14:textId="77777777" w:rsidR="006A212A" w:rsidRPr="00210AEC" w:rsidRDefault="006A212A" w:rsidP="007C74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1B073F8" w14:textId="77777777" w:rsidR="009307EF" w:rsidRPr="00210AEC" w:rsidRDefault="009307EF" w:rsidP="007C74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4051E61" w14:textId="77777777" w:rsidR="009307EF" w:rsidRPr="008F485E" w:rsidRDefault="009307EF" w:rsidP="007C74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36B3393" w14:textId="77777777" w:rsidR="002B0B1B" w:rsidRPr="008F485E" w:rsidRDefault="002B0B1B" w:rsidP="007C74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2B0B1B" w:rsidRPr="008F4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5049C1" w14:textId="77777777" w:rsidR="00396DBD" w:rsidRDefault="00396DBD" w:rsidP="009307EF">
      <w:r>
        <w:separator/>
      </w:r>
    </w:p>
  </w:endnote>
  <w:endnote w:type="continuationSeparator" w:id="0">
    <w:p w14:paraId="31156EAD" w14:textId="77777777" w:rsidR="00396DBD" w:rsidRDefault="00396DBD" w:rsidP="00930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20D3F3" w14:textId="77777777" w:rsidR="00396DBD" w:rsidRDefault="00396DBD" w:rsidP="009307EF">
      <w:r>
        <w:separator/>
      </w:r>
    </w:p>
  </w:footnote>
  <w:footnote w:type="continuationSeparator" w:id="0">
    <w:p w14:paraId="74F7AB6E" w14:textId="77777777" w:rsidR="00396DBD" w:rsidRDefault="00396DBD" w:rsidP="00930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2002A"/>
    <w:multiLevelType w:val="hybridMultilevel"/>
    <w:tmpl w:val="A7142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A12F0D6">
      <w:start w:val="1"/>
      <w:numFmt w:val="decimal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9295C"/>
    <w:multiLevelType w:val="hybridMultilevel"/>
    <w:tmpl w:val="85520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24ED6"/>
    <w:multiLevelType w:val="hybridMultilevel"/>
    <w:tmpl w:val="115AF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E07CB"/>
    <w:multiLevelType w:val="hybridMultilevel"/>
    <w:tmpl w:val="A32681F2"/>
    <w:lvl w:ilvl="0" w:tplc="7192495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8048AF"/>
    <w:multiLevelType w:val="hybridMultilevel"/>
    <w:tmpl w:val="F776017A"/>
    <w:lvl w:ilvl="0" w:tplc="FE3038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35F91"/>
    <w:multiLevelType w:val="hybridMultilevel"/>
    <w:tmpl w:val="1D161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5E3121"/>
    <w:multiLevelType w:val="hybridMultilevel"/>
    <w:tmpl w:val="B90C75B4"/>
    <w:lvl w:ilvl="0" w:tplc="FFF88ED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7B5485"/>
    <w:multiLevelType w:val="hybridMultilevel"/>
    <w:tmpl w:val="DC74FCE6"/>
    <w:lvl w:ilvl="0" w:tplc="14882D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91834F4"/>
    <w:multiLevelType w:val="hybridMultilevel"/>
    <w:tmpl w:val="21A2BE7A"/>
    <w:lvl w:ilvl="0" w:tplc="CF7C6EDE">
      <w:start w:val="1"/>
      <w:numFmt w:val="decimal"/>
      <w:lvlText w:val="%1."/>
      <w:lvlJc w:val="left"/>
      <w:pPr>
        <w:ind w:left="735" w:hanging="375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4C14EE"/>
    <w:multiLevelType w:val="hybridMultilevel"/>
    <w:tmpl w:val="AD8E975A"/>
    <w:lvl w:ilvl="0" w:tplc="F8A0C686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83F6426"/>
    <w:multiLevelType w:val="hybridMultilevel"/>
    <w:tmpl w:val="3E301D72"/>
    <w:lvl w:ilvl="0" w:tplc="F7808A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7EF"/>
    <w:rsid w:val="00210AEC"/>
    <w:rsid w:val="002B0B1B"/>
    <w:rsid w:val="00383A6E"/>
    <w:rsid w:val="003925DC"/>
    <w:rsid w:val="00396DBD"/>
    <w:rsid w:val="0055004B"/>
    <w:rsid w:val="00570323"/>
    <w:rsid w:val="0061210C"/>
    <w:rsid w:val="006929AD"/>
    <w:rsid w:val="006A212A"/>
    <w:rsid w:val="0075401E"/>
    <w:rsid w:val="007C74CE"/>
    <w:rsid w:val="00850B19"/>
    <w:rsid w:val="008E4ACD"/>
    <w:rsid w:val="008F485E"/>
    <w:rsid w:val="009307EF"/>
    <w:rsid w:val="00C40E6A"/>
    <w:rsid w:val="00D72735"/>
    <w:rsid w:val="00E618CC"/>
    <w:rsid w:val="00EA3585"/>
    <w:rsid w:val="00EC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9B530"/>
  <w15:docId w15:val="{9C89C120-498B-42AE-B4BF-D0CC30163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07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7C74CE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07E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07EF"/>
    <w:rPr>
      <w:rFonts w:ascii="Arial" w:eastAsia="Times New Roman" w:hAnsi="Arial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307EF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9307EF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9307E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7C74C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48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85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623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Grzegorz Molesztak</cp:lastModifiedBy>
  <cp:revision>4</cp:revision>
  <cp:lastPrinted>2021-03-11T14:13:00Z</cp:lastPrinted>
  <dcterms:created xsi:type="dcterms:W3CDTF">2021-03-11T11:55:00Z</dcterms:created>
  <dcterms:modified xsi:type="dcterms:W3CDTF">2021-03-11T14:13:00Z</dcterms:modified>
</cp:coreProperties>
</file>